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61" w:rsidRPr="00503861" w:rsidRDefault="00503861" w:rsidP="0050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03861">
        <w:rPr>
          <w:rFonts w:ascii="Times New Roman" w:eastAsia="Times New Roman" w:hAnsi="Times New Roman" w:cs="Times New Roman"/>
          <w:b/>
          <w:bCs/>
          <w:lang w:eastAsia="ru-RU"/>
        </w:rPr>
        <w:t>СПИСОК ДОКУМЕНТОВ</w:t>
      </w:r>
    </w:p>
    <w:p w:rsidR="00503861" w:rsidRPr="00503861" w:rsidRDefault="00503861" w:rsidP="0050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03861">
        <w:rPr>
          <w:rFonts w:ascii="Times New Roman" w:eastAsia="Times New Roman" w:hAnsi="Times New Roman" w:cs="Times New Roman"/>
          <w:b/>
          <w:bCs/>
          <w:lang w:eastAsia="ru-RU"/>
        </w:rPr>
        <w:t>для открытия расчетного счета индивидуальному предпринимателю</w:t>
      </w:r>
    </w:p>
    <w:p w:rsidR="00503861" w:rsidRPr="00503861" w:rsidRDefault="00503861" w:rsidP="0050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03861">
        <w:rPr>
          <w:rFonts w:ascii="Times New Roman" w:eastAsia="Times New Roman" w:hAnsi="Times New Roman" w:cs="Times New Roman"/>
          <w:b/>
          <w:bCs/>
          <w:lang w:eastAsia="ru-RU"/>
        </w:rPr>
        <w:t>в ООО «ЗЕМКОМБАНК»</w:t>
      </w:r>
    </w:p>
    <w:p w:rsidR="00503861" w:rsidRPr="00503861" w:rsidRDefault="00503861" w:rsidP="0050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930"/>
      </w:tblGrid>
      <w:tr w:rsidR="00503861" w:rsidRPr="00503861" w:rsidTr="008D405B">
        <w:tc>
          <w:tcPr>
            <w:tcW w:w="568" w:type="dxa"/>
            <w:shd w:val="clear" w:color="auto" w:fill="auto"/>
          </w:tcPr>
          <w:p w:rsidR="00503861" w:rsidRPr="00503861" w:rsidRDefault="00503861" w:rsidP="005038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038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503861" w:rsidRPr="00503861" w:rsidRDefault="00503861" w:rsidP="0050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861">
              <w:rPr>
                <w:rFonts w:ascii="Times New Roman" w:eastAsia="Times New Roman" w:hAnsi="Times New Roman" w:cs="Times New Roman"/>
                <w:lang w:eastAsia="ru-RU"/>
              </w:rPr>
              <w:t>Заявление на открытие счета (по форме банка).</w:t>
            </w:r>
          </w:p>
          <w:p w:rsidR="00503861" w:rsidRPr="00503861" w:rsidRDefault="00503861" w:rsidP="005038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03861" w:rsidRPr="00503861" w:rsidTr="008D405B">
        <w:tc>
          <w:tcPr>
            <w:tcW w:w="568" w:type="dxa"/>
            <w:shd w:val="clear" w:color="auto" w:fill="auto"/>
          </w:tcPr>
          <w:p w:rsidR="00503861" w:rsidRPr="00503861" w:rsidRDefault="00503861" w:rsidP="005038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038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503861" w:rsidRPr="00503861" w:rsidRDefault="00503861" w:rsidP="0050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861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 физического лица.</w:t>
            </w:r>
          </w:p>
          <w:p w:rsidR="00503861" w:rsidRPr="00503861" w:rsidRDefault="00503861" w:rsidP="0050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03861" w:rsidRPr="00503861" w:rsidTr="008D405B">
        <w:tc>
          <w:tcPr>
            <w:tcW w:w="568" w:type="dxa"/>
            <w:shd w:val="clear" w:color="auto" w:fill="auto"/>
          </w:tcPr>
          <w:p w:rsidR="00503861" w:rsidRPr="00503861" w:rsidRDefault="00503861" w:rsidP="005038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0386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503861" w:rsidRPr="00503861" w:rsidRDefault="00503861" w:rsidP="0050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861">
              <w:rPr>
                <w:rFonts w:ascii="Times New Roman" w:eastAsia="Times New Roman" w:hAnsi="Times New Roman" w:cs="Times New Roman"/>
                <w:lang w:eastAsia="ru-RU"/>
              </w:rPr>
              <w:t>Карточка с образцами подписей (по форме банка).</w:t>
            </w:r>
          </w:p>
          <w:p w:rsidR="00503861" w:rsidRPr="00503861" w:rsidRDefault="00503861" w:rsidP="0050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03861" w:rsidRPr="00503861" w:rsidTr="008D405B">
        <w:tc>
          <w:tcPr>
            <w:tcW w:w="568" w:type="dxa"/>
            <w:shd w:val="clear" w:color="auto" w:fill="auto"/>
          </w:tcPr>
          <w:p w:rsidR="00503861" w:rsidRPr="00503861" w:rsidRDefault="00503861" w:rsidP="005038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0386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503861" w:rsidRPr="00503861" w:rsidRDefault="00503861" w:rsidP="0050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503861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полномочия лиц, указанных в карточке, на распоряжение денежными средства</w:t>
            </w:r>
            <w:r w:rsidRPr="00503861">
              <w:rPr>
                <w:rFonts w:ascii="Times New Roman" w:eastAsia="Times New Roman" w:hAnsi="Times New Roman" w:cs="Times New Roman"/>
                <w:lang w:eastAsia="ru-RU"/>
              </w:rPr>
              <w:softHyphen/>
              <w:t>ми, находящимися на банковском счете (если такие полномочия передаются третьем лицам), а в случае, когда договором предусмотрено удостоверение прав распоряжения денежными средствами, находящимися на счете, третьими лицами с использованием аналога собственноручной подписи, документы, подтверждающие полно</w:t>
            </w:r>
            <w:r w:rsidRPr="00503861">
              <w:rPr>
                <w:rFonts w:ascii="Times New Roman" w:eastAsia="Times New Roman" w:hAnsi="Times New Roman" w:cs="Times New Roman"/>
                <w:lang w:eastAsia="ru-RU"/>
              </w:rPr>
              <w:softHyphen/>
              <w:t>мочия лиц, наделенным правом использовать аналог собственноручной подписи).</w:t>
            </w:r>
            <w:proofErr w:type="gramEnd"/>
          </w:p>
        </w:tc>
      </w:tr>
      <w:tr w:rsidR="00503861" w:rsidRPr="00503861" w:rsidTr="008D405B">
        <w:tc>
          <w:tcPr>
            <w:tcW w:w="568" w:type="dxa"/>
            <w:shd w:val="clear" w:color="auto" w:fill="auto"/>
          </w:tcPr>
          <w:p w:rsidR="00503861" w:rsidRPr="00503861" w:rsidRDefault="00503861" w:rsidP="005038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0386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503861" w:rsidRPr="00503861" w:rsidRDefault="00503861" w:rsidP="0050386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861">
              <w:rPr>
                <w:rFonts w:ascii="Times New Roman" w:eastAsia="Times New Roman" w:hAnsi="Times New Roman" w:cs="Times New Roman"/>
                <w:lang w:eastAsia="ru-RU"/>
              </w:rPr>
              <w:t>Документы, удостоверяющие личность лиц, наделенных полномочиями распоряжаться денежными средствами на счете (если такие полномочия передаются третьем лицам).</w:t>
            </w:r>
          </w:p>
          <w:p w:rsidR="00503861" w:rsidRPr="00503861" w:rsidRDefault="00503861" w:rsidP="0050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03861" w:rsidRPr="00503861" w:rsidTr="008D405B">
        <w:tc>
          <w:tcPr>
            <w:tcW w:w="568" w:type="dxa"/>
            <w:shd w:val="clear" w:color="auto" w:fill="auto"/>
          </w:tcPr>
          <w:p w:rsidR="00503861" w:rsidRPr="00503861" w:rsidRDefault="00503861" w:rsidP="005038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0386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:rsidR="00503861" w:rsidRPr="00503861" w:rsidRDefault="00503861" w:rsidP="005038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Миграционная карта и (или) документ, подтверждающий право иностранного гражданина на пребывание (проживание) в Российской Федерации, в случае если их наличие предусмотрено законодательством Российской Федерации (для иностранного гражданина).</w:t>
            </w:r>
          </w:p>
        </w:tc>
      </w:tr>
      <w:tr w:rsidR="00503861" w:rsidRPr="00503861" w:rsidTr="008D405B">
        <w:tc>
          <w:tcPr>
            <w:tcW w:w="568" w:type="dxa"/>
            <w:shd w:val="clear" w:color="auto" w:fill="auto"/>
          </w:tcPr>
          <w:p w:rsidR="00503861" w:rsidRPr="00503861" w:rsidRDefault="00503861" w:rsidP="005038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0386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930" w:type="dxa"/>
            <w:shd w:val="clear" w:color="auto" w:fill="auto"/>
          </w:tcPr>
          <w:p w:rsidR="00503861" w:rsidRPr="00503861" w:rsidRDefault="00503861" w:rsidP="005038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861">
              <w:rPr>
                <w:rFonts w:ascii="Times New Roman" w:eastAsia="Times New Roman" w:hAnsi="Times New Roman" w:cs="Times New Roman"/>
                <w:lang w:eastAsia="ru-RU"/>
              </w:rPr>
              <w:t>Согласие на обработку и использование персональных данных физических лиц, предоставляющих документ, удостоверяющий личность лица (по форме банка).</w:t>
            </w:r>
          </w:p>
        </w:tc>
      </w:tr>
      <w:tr w:rsidR="00503861" w:rsidRPr="00503861" w:rsidTr="008D405B">
        <w:tc>
          <w:tcPr>
            <w:tcW w:w="568" w:type="dxa"/>
            <w:shd w:val="clear" w:color="auto" w:fill="auto"/>
          </w:tcPr>
          <w:p w:rsidR="00503861" w:rsidRPr="00503861" w:rsidRDefault="00503861" w:rsidP="005038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0386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930" w:type="dxa"/>
            <w:shd w:val="clear" w:color="auto" w:fill="auto"/>
          </w:tcPr>
          <w:p w:rsidR="00503861" w:rsidRPr="00503861" w:rsidRDefault="00503861" w:rsidP="0050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861">
              <w:rPr>
                <w:rFonts w:ascii="Times New Roman" w:eastAsia="Times New Roman" w:hAnsi="Times New Roman" w:cs="Times New Roman"/>
                <w:lang w:eastAsia="ru-RU"/>
              </w:rPr>
              <w:t>Сведения о клиенте – индивидуальном предпринимателе (по форме банка).</w:t>
            </w:r>
          </w:p>
          <w:p w:rsidR="00503861" w:rsidRPr="00503861" w:rsidRDefault="00503861" w:rsidP="0050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03861" w:rsidRPr="00503861" w:rsidTr="008D405B">
        <w:tc>
          <w:tcPr>
            <w:tcW w:w="568" w:type="dxa"/>
            <w:shd w:val="clear" w:color="auto" w:fill="auto"/>
          </w:tcPr>
          <w:p w:rsidR="00503861" w:rsidRPr="00503861" w:rsidRDefault="00503861" w:rsidP="005038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0386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930" w:type="dxa"/>
            <w:shd w:val="clear" w:color="auto" w:fill="auto"/>
          </w:tcPr>
          <w:p w:rsidR="00503861" w:rsidRPr="00503861" w:rsidRDefault="00503861" w:rsidP="00503861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Сведения о </w:t>
            </w:r>
            <w:proofErr w:type="spellStart"/>
            <w:r w:rsidRPr="00503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бенефициарном</w:t>
            </w:r>
            <w:proofErr w:type="spellEnd"/>
            <w:r w:rsidRPr="00503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владельце (при его наличии) (</w:t>
            </w:r>
            <w:r w:rsidRPr="00503861">
              <w:rPr>
                <w:rFonts w:ascii="Times New Roman" w:eastAsia="Times New Roman" w:hAnsi="Times New Roman" w:cs="Times New Roman"/>
                <w:lang w:eastAsia="ru-RU"/>
              </w:rPr>
              <w:t>по форме банка</w:t>
            </w:r>
            <w:r w:rsidRPr="00503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503861" w:rsidRPr="00503861" w:rsidRDefault="00503861" w:rsidP="00503861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03861" w:rsidRPr="00503861" w:rsidTr="008D405B">
        <w:tc>
          <w:tcPr>
            <w:tcW w:w="568" w:type="dxa"/>
            <w:shd w:val="clear" w:color="auto" w:fill="auto"/>
          </w:tcPr>
          <w:p w:rsidR="00503861" w:rsidRPr="00503861" w:rsidRDefault="00503861" w:rsidP="005038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0386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930" w:type="dxa"/>
            <w:shd w:val="clear" w:color="auto" w:fill="auto"/>
          </w:tcPr>
          <w:p w:rsidR="00503861" w:rsidRPr="00503861" w:rsidRDefault="00503861" w:rsidP="0050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выгодоприобретателе (при его наличии) (</w:t>
            </w:r>
            <w:r w:rsidRPr="00503861">
              <w:rPr>
                <w:rFonts w:ascii="Times New Roman" w:eastAsia="Times New Roman" w:hAnsi="Times New Roman" w:cs="Times New Roman"/>
                <w:lang w:eastAsia="ru-RU"/>
              </w:rPr>
              <w:t>по форме банка</w:t>
            </w:r>
            <w:r w:rsidRPr="00503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503861" w:rsidRPr="00503861" w:rsidRDefault="00503861" w:rsidP="0050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03861" w:rsidRPr="00503861" w:rsidTr="008D405B">
        <w:tc>
          <w:tcPr>
            <w:tcW w:w="568" w:type="dxa"/>
            <w:shd w:val="clear" w:color="auto" w:fill="auto"/>
          </w:tcPr>
          <w:p w:rsidR="00503861" w:rsidRPr="00503861" w:rsidRDefault="00503861" w:rsidP="005038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0386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930" w:type="dxa"/>
            <w:shd w:val="clear" w:color="auto" w:fill="auto"/>
          </w:tcPr>
          <w:p w:rsidR="00503861" w:rsidRPr="00503861" w:rsidRDefault="00503861" w:rsidP="00503861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861">
              <w:rPr>
                <w:rFonts w:ascii="Times New Roman" w:eastAsia="Times New Roman" w:hAnsi="Times New Roman" w:cs="Times New Roman"/>
                <w:lang w:eastAsia="ru-RU"/>
              </w:rPr>
              <w:t xml:space="preserve">     Уведомление об акцепте на списание денежных средств (по форме банка).</w:t>
            </w:r>
          </w:p>
          <w:p w:rsidR="00503861" w:rsidRPr="00503861" w:rsidRDefault="00503861" w:rsidP="00503861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3861" w:rsidRPr="00503861" w:rsidTr="008D405B">
        <w:tc>
          <w:tcPr>
            <w:tcW w:w="568" w:type="dxa"/>
            <w:shd w:val="clear" w:color="auto" w:fill="auto"/>
          </w:tcPr>
          <w:p w:rsidR="00503861" w:rsidRPr="00503861" w:rsidRDefault="00503861" w:rsidP="005038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0386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930" w:type="dxa"/>
            <w:shd w:val="clear" w:color="auto" w:fill="auto"/>
          </w:tcPr>
          <w:p w:rsidR="00503861" w:rsidRPr="00503861" w:rsidRDefault="00503861" w:rsidP="0050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861">
              <w:rPr>
                <w:rFonts w:ascii="Times New Roman" w:eastAsia="Times New Roman" w:hAnsi="Times New Roman" w:cs="Times New Roman"/>
                <w:lang w:eastAsia="ru-RU"/>
              </w:rPr>
              <w:t>Копия годовой бухгалтерской отчетности либо копия  годовой налоговой декларации за предшествующий отчетный год.</w:t>
            </w:r>
          </w:p>
          <w:p w:rsidR="00503861" w:rsidRPr="00503861" w:rsidRDefault="00503861" w:rsidP="0050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3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(Индивидуальные предприниматели, </w:t>
            </w:r>
            <w:r w:rsidRPr="00503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деятельности которых не превышает 3-х месяцев со дня регистрации, предоставляют в банк письменное</w:t>
            </w:r>
            <w:r w:rsidRPr="00503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обязательство предоставить в Банк копию бухгалтерской отчетности либо налоговой декларации по мере возникновения такой обязанности).</w:t>
            </w:r>
          </w:p>
        </w:tc>
      </w:tr>
      <w:tr w:rsidR="00503861" w:rsidRPr="00503861" w:rsidTr="008D405B">
        <w:tc>
          <w:tcPr>
            <w:tcW w:w="568" w:type="dxa"/>
            <w:shd w:val="clear" w:color="auto" w:fill="auto"/>
          </w:tcPr>
          <w:p w:rsidR="00503861" w:rsidRPr="00503861" w:rsidRDefault="00503861" w:rsidP="005038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0386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930" w:type="dxa"/>
            <w:shd w:val="clear" w:color="auto" w:fill="auto"/>
          </w:tcPr>
          <w:p w:rsidR="00503861" w:rsidRPr="00503861" w:rsidRDefault="00503861" w:rsidP="0050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861">
              <w:rPr>
                <w:rFonts w:ascii="Times New Roman" w:eastAsia="Times New Roman" w:hAnsi="Times New Roman" w:cs="Times New Roman"/>
                <w:lang w:eastAsia="ru-RU"/>
              </w:rPr>
              <w:t>Рекомендательные письма (отзывы) клиентов ООО «ЗЕМКОМБАНК» или банков, в которых ранее обслуживался индивидуальный предприниматель в произвольной форме (</w:t>
            </w:r>
            <w:r w:rsidRPr="00ED77F7">
              <w:rPr>
                <w:rFonts w:ascii="Times New Roman" w:eastAsia="Times New Roman" w:hAnsi="Times New Roman" w:cs="Times New Roman"/>
                <w:lang w:eastAsia="ru-RU"/>
              </w:rPr>
              <w:t>при</w:t>
            </w:r>
            <w:r w:rsidRPr="00ED7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возможности их получения</w:t>
            </w:r>
            <w:r w:rsidRPr="00503861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</w:tr>
    </w:tbl>
    <w:p w:rsidR="00503861" w:rsidRPr="00503861" w:rsidRDefault="00503861" w:rsidP="00503861">
      <w:pPr>
        <w:spacing w:after="160" w:line="254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</w:p>
    <w:p w:rsidR="00503861" w:rsidRPr="00503861" w:rsidRDefault="00503861" w:rsidP="00503861">
      <w:pPr>
        <w:spacing w:after="160" w:line="254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</w:p>
    <w:p w:rsidR="003842BF" w:rsidRDefault="00503861" w:rsidP="00384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503861">
        <w:rPr>
          <w:rFonts w:ascii="Times New Roman" w:eastAsia="Times New Roman" w:hAnsi="Times New Roman" w:cs="Times New Roman"/>
          <w:b/>
          <w:u w:val="single"/>
          <w:lang w:eastAsia="ru-RU"/>
        </w:rPr>
        <w:t>В процессе проверки документов, предоставленных для открытия счета, спи</w:t>
      </w:r>
      <w:r w:rsidR="00363F1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сок документов может </w:t>
      </w:r>
      <w:r w:rsidR="003842BF">
        <w:rPr>
          <w:rFonts w:ascii="Times New Roman" w:eastAsia="Times New Roman" w:hAnsi="Times New Roman" w:cs="Times New Roman"/>
          <w:b/>
          <w:u w:val="single"/>
          <w:lang w:eastAsia="ru-RU"/>
        </w:rPr>
        <w:t>уточняться и дополняться.</w:t>
      </w:r>
    </w:p>
    <w:p w:rsidR="00D6780B" w:rsidRDefault="003842BF" w:rsidP="00503861">
      <w:bookmarkStart w:id="0" w:name="_GoBack"/>
      <w:bookmarkEnd w:id="0"/>
    </w:p>
    <w:sectPr w:rsidR="00D6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46"/>
    <w:rsid w:val="000C24FC"/>
    <w:rsid w:val="00363F13"/>
    <w:rsid w:val="003842BF"/>
    <w:rsid w:val="003A1A46"/>
    <w:rsid w:val="00503861"/>
    <w:rsid w:val="00AC4ADC"/>
    <w:rsid w:val="00ED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Скрипник</dc:creator>
  <cp:keywords/>
  <dc:description/>
  <cp:lastModifiedBy>Ирина Скрипник</cp:lastModifiedBy>
  <cp:revision>5</cp:revision>
  <dcterms:created xsi:type="dcterms:W3CDTF">2022-09-13T08:03:00Z</dcterms:created>
  <dcterms:modified xsi:type="dcterms:W3CDTF">2022-09-14T09:09:00Z</dcterms:modified>
</cp:coreProperties>
</file>