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21" w:rsidRPr="00E14521" w:rsidRDefault="00E14521" w:rsidP="00E1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14521">
        <w:rPr>
          <w:rFonts w:ascii="Times New Roman" w:eastAsia="Times New Roman" w:hAnsi="Times New Roman" w:cs="Times New Roman"/>
          <w:b/>
          <w:bCs/>
          <w:lang w:eastAsia="ru-RU"/>
        </w:rPr>
        <w:t>СПИСОК ДОКУМЕНТОВ</w:t>
      </w:r>
    </w:p>
    <w:p w:rsidR="00E14521" w:rsidRPr="00E14521" w:rsidRDefault="00E14521" w:rsidP="00E1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14521">
        <w:rPr>
          <w:rFonts w:ascii="Times New Roman" w:eastAsia="Times New Roman" w:hAnsi="Times New Roman" w:cs="Times New Roman"/>
          <w:b/>
          <w:bCs/>
          <w:lang w:eastAsia="ru-RU"/>
        </w:rPr>
        <w:t>для открытия расчетного счета</w:t>
      </w:r>
    </w:p>
    <w:p w:rsidR="00E14521" w:rsidRPr="00E14521" w:rsidRDefault="00E14521" w:rsidP="00E1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14521">
        <w:rPr>
          <w:rFonts w:ascii="Times New Roman" w:eastAsia="Times New Roman" w:hAnsi="Times New Roman" w:cs="Times New Roman"/>
          <w:b/>
          <w:bCs/>
          <w:lang w:eastAsia="ru-RU"/>
        </w:rPr>
        <w:t>юридическому лицу - резиденту в ООО «ЗЕМКОМБАНК»</w:t>
      </w:r>
    </w:p>
    <w:p w:rsidR="00E14521" w:rsidRPr="00E14521" w:rsidRDefault="00E14521" w:rsidP="00E145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88"/>
      </w:tblGrid>
      <w:tr w:rsidR="00E14521" w:rsidRPr="00E14521" w:rsidTr="006A1CB6">
        <w:tc>
          <w:tcPr>
            <w:tcW w:w="56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Заявление на открытие счета (по форме банка).</w:t>
            </w:r>
          </w:p>
        </w:tc>
      </w:tr>
      <w:tr w:rsidR="00E14521" w:rsidRPr="00E14521" w:rsidTr="006A1CB6">
        <w:tc>
          <w:tcPr>
            <w:tcW w:w="56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Действующая редакция Учредительных документов (Устав/Положение) юридического лица. Для обособленного подразделения (филиала, представительства) юридического лица дополнительно предоставляется положение об обособленном подразделении.</w:t>
            </w:r>
          </w:p>
        </w:tc>
      </w:tr>
      <w:tr w:rsidR="00E14521" w:rsidRPr="00E14521" w:rsidTr="006A1CB6">
        <w:trPr>
          <w:trHeight w:val="343"/>
        </w:trPr>
        <w:tc>
          <w:tcPr>
            <w:tcW w:w="56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Действующие зареги</w:t>
            </w: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стрированные изменения и дополнения к учредительным документам</w:t>
            </w:r>
          </w:p>
          <w:p w:rsidR="00E14521" w:rsidRPr="00E14521" w:rsidRDefault="00E14521" w:rsidP="00E1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(протокол общего собрания/решение участника, текст изменений</w:t>
            </w:r>
            <w:proofErr w:type="gramStart"/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)(</w:t>
            </w:r>
            <w:proofErr w:type="gramEnd"/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при наличии)</w:t>
            </w:r>
          </w:p>
        </w:tc>
      </w:tr>
      <w:tr w:rsidR="00E14521" w:rsidRPr="00E14521" w:rsidTr="006A1CB6">
        <w:tc>
          <w:tcPr>
            <w:tcW w:w="56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E1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ыписка из реестра акционеров (для акционерных обществ) на дату предоставления документов.  </w:t>
            </w:r>
          </w:p>
        </w:tc>
      </w:tr>
      <w:tr w:rsidR="00E14521" w:rsidRPr="00E14521" w:rsidTr="006A1CB6">
        <w:tc>
          <w:tcPr>
            <w:tcW w:w="56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Карточка с образцами подписей и оттиска печати (по форме банка).</w:t>
            </w:r>
          </w:p>
        </w:tc>
      </w:tr>
      <w:tr w:rsidR="00E14521" w:rsidRPr="00E14521" w:rsidTr="006A1CB6">
        <w:tc>
          <w:tcPr>
            <w:tcW w:w="56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подтверждающие полномочия единоличного исполнительного органа юридического лица (протокол/решение об избрании либо назначении руководителя, приказ о вступлении в должность руководителя юридического лица). </w:t>
            </w:r>
          </w:p>
        </w:tc>
      </w:tr>
      <w:tr w:rsidR="00E14521" w:rsidRPr="00E14521" w:rsidTr="006A1CB6">
        <w:tc>
          <w:tcPr>
            <w:tcW w:w="56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лиц, указанных в карточке, на распоряжение денежными средства</w:t>
            </w: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softHyphen/>
              <w:t>ми, находящимися на банковском счете, а в случае, когда договором предусмотрено удостоверение прав распо</w:t>
            </w: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softHyphen/>
              <w:t>ряжения денежными средствами, находящимися на счете, с использованием аналога собственноручной подпи</w:t>
            </w: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softHyphen/>
              <w:t>си, документы, подтверждающие полномочия лиц, наделенных правом использовать аналог собственноруч</w:t>
            </w: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подписи.</w:t>
            </w:r>
          </w:p>
        </w:tc>
      </w:tr>
      <w:tr w:rsidR="00E14521" w:rsidRPr="00E14521" w:rsidTr="006A1CB6">
        <w:tc>
          <w:tcPr>
            <w:tcW w:w="56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личность лиц, указанных в карточке с образцами подписей и оттиска печати.</w:t>
            </w:r>
          </w:p>
        </w:tc>
      </w:tr>
      <w:tr w:rsidR="00E14521" w:rsidRPr="00E14521" w:rsidTr="006A1CB6">
        <w:tc>
          <w:tcPr>
            <w:tcW w:w="56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 xml:space="preserve"> если обратившееся для открытия счета лицо, является представителем клиента, в банк предоставляется документ, удостоверяющий личность представителя клиента, а также документы, подтверждающие наличие у него соответствующих полномочий.</w:t>
            </w:r>
          </w:p>
        </w:tc>
      </w:tr>
      <w:tr w:rsidR="00E14521" w:rsidRPr="00E14521" w:rsidTr="006A1CB6">
        <w:tc>
          <w:tcPr>
            <w:tcW w:w="56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 xml:space="preserve">     Согласие на обработку и использование персональных данных физических лиц, предоставляющих документ, удостоверяющий личность лица (по форме банка).</w:t>
            </w:r>
          </w:p>
        </w:tc>
      </w:tr>
      <w:tr w:rsidR="00E14521" w:rsidRPr="00E14521" w:rsidTr="006A1CB6">
        <w:tc>
          <w:tcPr>
            <w:tcW w:w="56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Сведения о клиенте – юридическом лице (по форме банка).</w:t>
            </w:r>
          </w:p>
        </w:tc>
      </w:tr>
      <w:tr w:rsidR="00E14521" w:rsidRPr="00E14521" w:rsidTr="006A1CB6">
        <w:tc>
          <w:tcPr>
            <w:tcW w:w="56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Сведения о </w:t>
            </w:r>
            <w:proofErr w:type="spellStart"/>
            <w:r w:rsidRPr="00E1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бенефициарном</w:t>
            </w:r>
            <w:proofErr w:type="spellEnd"/>
            <w:r w:rsidRPr="00E1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владельце (</w:t>
            </w: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по форме банка</w:t>
            </w:r>
            <w:r w:rsidRPr="00E1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E14521" w:rsidRPr="00E14521" w:rsidTr="006A1CB6">
        <w:tc>
          <w:tcPr>
            <w:tcW w:w="56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78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 xml:space="preserve">     Сведения о выгодоприобретателе (при его наличии</w:t>
            </w:r>
            <w:proofErr w:type="gramStart"/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)(</w:t>
            </w:r>
            <w:proofErr w:type="gramEnd"/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по форме банка).</w:t>
            </w:r>
          </w:p>
        </w:tc>
      </w:tr>
      <w:tr w:rsidR="00E14521" w:rsidRPr="00E14521" w:rsidTr="006A1CB6">
        <w:trPr>
          <w:trHeight w:val="322"/>
        </w:trPr>
        <w:tc>
          <w:tcPr>
            <w:tcW w:w="56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78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Уведомление об акцепте на списание денежных средств (по форме банка).</w:t>
            </w:r>
          </w:p>
        </w:tc>
      </w:tr>
      <w:tr w:rsidR="00E14521" w:rsidRPr="00E14521" w:rsidTr="006A1CB6">
        <w:trPr>
          <w:trHeight w:val="322"/>
        </w:trPr>
        <w:tc>
          <w:tcPr>
            <w:tcW w:w="56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Соглашение о количестве и сочетании собственноручных подписей лиц, заявленных в карточке с образцами подписей и оттиска печати (по форме банка).</w:t>
            </w:r>
          </w:p>
        </w:tc>
      </w:tr>
      <w:tr w:rsidR="00E14521" w:rsidRPr="00E14521" w:rsidTr="006A1CB6">
        <w:tc>
          <w:tcPr>
            <w:tcW w:w="56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78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Копия годовой бухгалтерской отчетности (бухгалтерский баланс, отчет о финансовом результате) либо копия  годовой налоговой декларации за предшествующий отчетный год.</w:t>
            </w:r>
          </w:p>
          <w:p w:rsidR="00E14521" w:rsidRPr="00E14521" w:rsidRDefault="00E14521" w:rsidP="00E1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14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лица, период деятельности которых не превышает 3-х месяцев со дня регистрации, предоставляют в банк письменное</w:t>
            </w:r>
            <w:r w:rsidRPr="00E14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обязательство предоставить в Банк копию бухгалтерской отчетности либо налоговой декларации по мере возникновения такой обязанности).</w:t>
            </w:r>
          </w:p>
        </w:tc>
      </w:tr>
      <w:tr w:rsidR="00E14521" w:rsidRPr="00E14521" w:rsidTr="006A1CB6">
        <w:tc>
          <w:tcPr>
            <w:tcW w:w="56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788" w:type="dxa"/>
            <w:shd w:val="clear" w:color="auto" w:fill="auto"/>
          </w:tcPr>
          <w:p w:rsidR="00E14521" w:rsidRPr="00E14521" w:rsidRDefault="00E14521" w:rsidP="00E1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Рекомендательные письма (отзывы) клиентов ООО «ЗЕМКОМБАНК» или банков, в которых ранее обслуживалась организация в произвольной форме (</w:t>
            </w:r>
            <w:r w:rsidRPr="00E1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E1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возможности их получения</w:t>
            </w:r>
            <w:r w:rsidRPr="00E14521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</w:tbl>
    <w:p w:rsidR="00E14521" w:rsidRPr="00E14521" w:rsidRDefault="00E14521" w:rsidP="00E14521">
      <w:pPr>
        <w:autoSpaceDE w:val="0"/>
        <w:autoSpaceDN w:val="0"/>
        <w:spacing w:after="120" w:line="240" w:lineRule="auto"/>
        <w:ind w:right="561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14521" w:rsidRPr="00E14521" w:rsidRDefault="00E14521" w:rsidP="00E14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14521">
        <w:rPr>
          <w:rFonts w:ascii="Times New Roman" w:eastAsia="Times New Roman" w:hAnsi="Times New Roman" w:cs="Times New Roman"/>
          <w:b/>
          <w:u w:val="single"/>
          <w:lang w:eastAsia="ru-RU"/>
        </w:rPr>
        <w:t>В процессе проверки документов, предоставленных для открытия счета, список может уточняться и дополняться.</w:t>
      </w:r>
    </w:p>
    <w:p w:rsidR="00E14521" w:rsidRPr="00E14521" w:rsidRDefault="00E14521" w:rsidP="00E1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21" w:rsidRPr="00E14521" w:rsidRDefault="00E14521" w:rsidP="00E145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780B" w:rsidRDefault="00E14521">
      <w:bookmarkStart w:id="0" w:name="_GoBack"/>
      <w:bookmarkEnd w:id="0"/>
    </w:p>
    <w:sectPr w:rsidR="00D6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6D"/>
    <w:rsid w:val="000C24FC"/>
    <w:rsid w:val="009D6B6D"/>
    <w:rsid w:val="00AC4ADC"/>
    <w:rsid w:val="00E1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Скрипник</dc:creator>
  <cp:keywords/>
  <dc:description/>
  <cp:lastModifiedBy>Ирина Скрипник</cp:lastModifiedBy>
  <cp:revision>2</cp:revision>
  <dcterms:created xsi:type="dcterms:W3CDTF">2022-09-13T07:28:00Z</dcterms:created>
  <dcterms:modified xsi:type="dcterms:W3CDTF">2022-09-13T07:28:00Z</dcterms:modified>
</cp:coreProperties>
</file>